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85E3" w14:textId="7F2A4704" w:rsidR="00323290" w:rsidRPr="00E87A74" w:rsidRDefault="00312C7B" w:rsidP="00323290">
      <w:pPr>
        <w:jc w:val="both"/>
        <w:rPr>
          <w:b/>
          <w:szCs w:val="24"/>
        </w:rPr>
      </w:pPr>
      <w:r>
        <w:rPr>
          <w:b/>
          <w:szCs w:val="24"/>
        </w:rPr>
        <w:t>Erkki Keldo</w:t>
      </w:r>
    </w:p>
    <w:p w14:paraId="52444076" w14:textId="406DAC18" w:rsidR="00323290" w:rsidRPr="00E87A74" w:rsidRDefault="00312C7B" w:rsidP="00323290">
      <w:pPr>
        <w:jc w:val="both"/>
        <w:rPr>
          <w:b/>
          <w:szCs w:val="24"/>
        </w:rPr>
      </w:pPr>
      <w:r>
        <w:rPr>
          <w:b/>
          <w:szCs w:val="24"/>
        </w:rPr>
        <w:t>Majandus- ja tööstusminister</w:t>
      </w:r>
    </w:p>
    <w:p w14:paraId="1F69D765" w14:textId="46C490C0" w:rsidR="00323290" w:rsidRPr="00E87A74" w:rsidRDefault="00323290" w:rsidP="00323290">
      <w:pPr>
        <w:jc w:val="both"/>
        <w:rPr>
          <w:szCs w:val="24"/>
        </w:rPr>
      </w:pP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Pr="00E87A74">
        <w:rPr>
          <w:szCs w:val="24"/>
        </w:rPr>
        <w:tab/>
      </w:r>
      <w:r w:rsidR="00312C7B">
        <w:rPr>
          <w:szCs w:val="24"/>
        </w:rPr>
        <w:t>20</w:t>
      </w:r>
      <w:r w:rsidR="00AF19EA" w:rsidRPr="00E87A74">
        <w:rPr>
          <w:szCs w:val="24"/>
        </w:rPr>
        <w:t>.</w:t>
      </w:r>
      <w:r w:rsidRPr="00E87A74">
        <w:rPr>
          <w:szCs w:val="24"/>
        </w:rPr>
        <w:t>1</w:t>
      </w:r>
      <w:r w:rsidR="00312C7B">
        <w:rPr>
          <w:szCs w:val="24"/>
        </w:rPr>
        <w:t>1</w:t>
      </w:r>
      <w:r w:rsidRPr="00E87A74">
        <w:rPr>
          <w:szCs w:val="24"/>
        </w:rPr>
        <w:t>.202</w:t>
      </w:r>
      <w:r w:rsidR="00312C7B">
        <w:rPr>
          <w:szCs w:val="24"/>
        </w:rPr>
        <w:t>4</w:t>
      </w:r>
    </w:p>
    <w:p w14:paraId="682E31E6" w14:textId="77777777" w:rsidR="003E5585" w:rsidRPr="00E87A74" w:rsidRDefault="003E5585" w:rsidP="00D5300F">
      <w:pPr>
        <w:rPr>
          <w:szCs w:val="24"/>
        </w:rPr>
      </w:pPr>
    </w:p>
    <w:p w14:paraId="21CD82FE" w14:textId="77777777" w:rsidR="00D673F2" w:rsidRPr="00E87A74" w:rsidRDefault="00D673F2" w:rsidP="00D5300F">
      <w:pPr>
        <w:rPr>
          <w:b/>
          <w:bCs/>
          <w:szCs w:val="24"/>
        </w:rPr>
      </w:pPr>
    </w:p>
    <w:p w14:paraId="4F3D3E76" w14:textId="57F83D00" w:rsidR="003E5585" w:rsidRPr="00E87A74" w:rsidRDefault="00AE6206" w:rsidP="00D5300F">
      <w:pPr>
        <w:rPr>
          <w:b/>
          <w:bCs/>
          <w:szCs w:val="24"/>
        </w:rPr>
      </w:pPr>
      <w:r w:rsidRPr="00E87A74">
        <w:rPr>
          <w:b/>
          <w:bCs/>
          <w:szCs w:val="24"/>
        </w:rPr>
        <w:t>Riigikogu liikme k</w:t>
      </w:r>
      <w:r w:rsidR="00E83A8C" w:rsidRPr="00E87A74">
        <w:rPr>
          <w:b/>
          <w:bCs/>
          <w:szCs w:val="24"/>
        </w:rPr>
        <w:t>irjalik küsimus</w:t>
      </w:r>
    </w:p>
    <w:p w14:paraId="34B0793B" w14:textId="77777777" w:rsidR="00AE6206" w:rsidRPr="00E87A74" w:rsidRDefault="00AE6206" w:rsidP="00D5300F">
      <w:pPr>
        <w:rPr>
          <w:b/>
          <w:bCs/>
          <w:szCs w:val="24"/>
        </w:rPr>
      </w:pPr>
    </w:p>
    <w:p w14:paraId="7B922302" w14:textId="238379CF" w:rsidR="003E5585" w:rsidRPr="00E87A74" w:rsidRDefault="003E5585" w:rsidP="00D5300F">
      <w:pPr>
        <w:rPr>
          <w:b/>
          <w:bCs/>
          <w:szCs w:val="24"/>
        </w:rPr>
      </w:pPr>
    </w:p>
    <w:p w14:paraId="51B6E1CA" w14:textId="225C5DFF" w:rsidR="00323290" w:rsidRPr="00E87A74" w:rsidRDefault="00323290" w:rsidP="00323290">
      <w:pPr>
        <w:jc w:val="both"/>
        <w:rPr>
          <w:b/>
          <w:bCs/>
          <w:szCs w:val="24"/>
        </w:rPr>
      </w:pPr>
      <w:r w:rsidRPr="00E87A74">
        <w:rPr>
          <w:b/>
          <w:bCs/>
          <w:szCs w:val="24"/>
        </w:rPr>
        <w:t>Seoses</w:t>
      </w:r>
      <w:r w:rsidR="00E8200A" w:rsidRPr="00E87A74">
        <w:rPr>
          <w:b/>
          <w:bCs/>
          <w:szCs w:val="24"/>
        </w:rPr>
        <w:t xml:space="preserve"> </w:t>
      </w:r>
      <w:r w:rsidR="00097145">
        <w:rPr>
          <w:b/>
          <w:bCs/>
          <w:szCs w:val="24"/>
        </w:rPr>
        <w:t>2025. aasta riigieelarve seaduse</w:t>
      </w:r>
      <w:r w:rsidR="00326585">
        <w:rPr>
          <w:b/>
          <w:bCs/>
          <w:szCs w:val="24"/>
        </w:rPr>
        <w:t>s</w:t>
      </w:r>
      <w:r w:rsidR="00097145">
        <w:rPr>
          <w:b/>
          <w:bCs/>
          <w:szCs w:val="24"/>
        </w:rPr>
        <w:t xml:space="preserve"> Majandus- ja kommunikatsiooniministeeriumi valitsemisala kuludega</w:t>
      </w:r>
    </w:p>
    <w:p w14:paraId="6EF2D26E" w14:textId="712798B5" w:rsidR="003E5585" w:rsidRPr="00E87A74" w:rsidRDefault="003E5585" w:rsidP="00D5300F">
      <w:pPr>
        <w:rPr>
          <w:szCs w:val="24"/>
        </w:rPr>
      </w:pPr>
    </w:p>
    <w:p w14:paraId="049A5624" w14:textId="77777777" w:rsidR="00AE6206" w:rsidRPr="00E87A74" w:rsidRDefault="00AE6206" w:rsidP="00D5300F">
      <w:pPr>
        <w:rPr>
          <w:szCs w:val="24"/>
        </w:rPr>
      </w:pPr>
    </w:p>
    <w:p w14:paraId="0425B8D4" w14:textId="798FDF91" w:rsidR="00323290" w:rsidRPr="00E87A74" w:rsidRDefault="00323290" w:rsidP="00323290">
      <w:pPr>
        <w:jc w:val="both"/>
        <w:rPr>
          <w:szCs w:val="24"/>
        </w:rPr>
      </w:pPr>
      <w:r w:rsidRPr="00E87A74">
        <w:rPr>
          <w:szCs w:val="24"/>
        </w:rPr>
        <w:t xml:space="preserve">Lugupeetud </w:t>
      </w:r>
      <w:r w:rsidR="00097145">
        <w:rPr>
          <w:szCs w:val="24"/>
        </w:rPr>
        <w:t>majandus- ja tööstusminister</w:t>
      </w:r>
      <w:r w:rsidRPr="00E87A74">
        <w:rPr>
          <w:szCs w:val="24"/>
        </w:rPr>
        <w:t xml:space="preserve">! </w:t>
      </w:r>
    </w:p>
    <w:p w14:paraId="3630591C" w14:textId="77777777" w:rsidR="00323290" w:rsidRPr="00E87A74" w:rsidRDefault="00323290" w:rsidP="00323290">
      <w:pPr>
        <w:jc w:val="both"/>
        <w:rPr>
          <w:szCs w:val="24"/>
        </w:rPr>
      </w:pPr>
    </w:p>
    <w:p w14:paraId="362A216E" w14:textId="1EB2B7F4" w:rsidR="00651886" w:rsidRDefault="0097266D" w:rsidP="00323290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Vaadates</w:t>
      </w:r>
      <w:r w:rsidR="00097145">
        <w:rPr>
          <w:szCs w:val="24"/>
          <w:shd w:val="clear" w:color="auto" w:fill="FFFFFF"/>
        </w:rPr>
        <w:t xml:space="preserve"> </w:t>
      </w:r>
      <w:r w:rsidR="00097145" w:rsidRPr="00097145">
        <w:rPr>
          <w:szCs w:val="24"/>
          <w:shd w:val="clear" w:color="auto" w:fill="FFFFFF"/>
        </w:rPr>
        <w:t>2025. aasta riigieelarve seaduse</w:t>
      </w:r>
      <w:r w:rsidR="00097145">
        <w:rPr>
          <w:szCs w:val="24"/>
          <w:shd w:val="clear" w:color="auto" w:fill="FFFFFF"/>
        </w:rPr>
        <w:t xml:space="preserve">s </w:t>
      </w:r>
      <w:bookmarkStart w:id="0" w:name="_Hlk182915074"/>
      <w:bookmarkStart w:id="1" w:name="_Hlk182914583"/>
      <w:r w:rsidR="00097145" w:rsidRPr="00097145">
        <w:rPr>
          <w:szCs w:val="24"/>
          <w:shd w:val="clear" w:color="auto" w:fill="FFFFFF"/>
        </w:rPr>
        <w:t xml:space="preserve">Majandus- ja kommunikatsiooniministeeriumi </w:t>
      </w:r>
      <w:bookmarkEnd w:id="0"/>
      <w:r w:rsidR="00097145" w:rsidRPr="00097145">
        <w:rPr>
          <w:szCs w:val="24"/>
          <w:shd w:val="clear" w:color="auto" w:fill="FFFFFF"/>
        </w:rPr>
        <w:t>valitsemisala</w:t>
      </w:r>
      <w:bookmarkEnd w:id="1"/>
      <w:r w:rsidR="00097145" w:rsidRPr="00097145">
        <w:rPr>
          <w:szCs w:val="24"/>
          <w:shd w:val="clear" w:color="auto" w:fill="FFFFFF"/>
        </w:rPr>
        <w:t xml:space="preserve"> </w:t>
      </w:r>
      <w:r w:rsidR="001C1D53">
        <w:rPr>
          <w:szCs w:val="24"/>
          <w:shd w:val="clear" w:color="auto" w:fill="FFFFFF"/>
        </w:rPr>
        <w:t>eelarve</w:t>
      </w:r>
      <w:r>
        <w:rPr>
          <w:szCs w:val="24"/>
          <w:shd w:val="clear" w:color="auto" w:fill="FFFFFF"/>
        </w:rPr>
        <w:t>t</w:t>
      </w:r>
      <w:r w:rsidR="00097145">
        <w:rPr>
          <w:szCs w:val="24"/>
          <w:shd w:val="clear" w:color="auto" w:fill="FFFFFF"/>
        </w:rPr>
        <w:t xml:space="preserve"> leiame </w:t>
      </w:r>
      <w:r w:rsidR="003849C9">
        <w:rPr>
          <w:szCs w:val="24"/>
          <w:shd w:val="clear" w:color="auto" w:fill="FFFFFF"/>
        </w:rPr>
        <w:t xml:space="preserve">kulude alajaotusest tulemusvaldkonna </w:t>
      </w:r>
      <w:r w:rsidR="001C1D53">
        <w:rPr>
          <w:szCs w:val="24"/>
          <w:shd w:val="clear" w:color="auto" w:fill="FFFFFF"/>
        </w:rPr>
        <w:t>„H</w:t>
      </w:r>
      <w:r w:rsidR="003849C9">
        <w:rPr>
          <w:szCs w:val="24"/>
          <w:shd w:val="clear" w:color="auto" w:fill="FFFFFF"/>
        </w:rPr>
        <w:t>eaolu</w:t>
      </w:r>
      <w:r w:rsidR="001C1D53">
        <w:rPr>
          <w:szCs w:val="24"/>
          <w:shd w:val="clear" w:color="auto" w:fill="FFFFFF"/>
        </w:rPr>
        <w:t>“</w:t>
      </w:r>
      <w:r w:rsidR="003849C9">
        <w:rPr>
          <w:szCs w:val="24"/>
          <w:shd w:val="clear" w:color="auto" w:fill="FFFFFF"/>
        </w:rPr>
        <w:t xml:space="preserve"> mille alla kuulub </w:t>
      </w:r>
      <w:bookmarkStart w:id="2" w:name="_Hlk182915110"/>
      <w:r w:rsidR="003849C9">
        <w:rPr>
          <w:szCs w:val="24"/>
          <w:shd w:val="clear" w:color="auto" w:fill="FFFFFF"/>
        </w:rPr>
        <w:t>„Soolise võrdsuse ja võrdse kohtlemise programm</w:t>
      </w:r>
      <w:bookmarkEnd w:id="2"/>
      <w:r w:rsidR="003849C9">
        <w:rPr>
          <w:szCs w:val="24"/>
          <w:shd w:val="clear" w:color="auto" w:fill="FFFFFF"/>
        </w:rPr>
        <w:t>“</w:t>
      </w:r>
    </w:p>
    <w:p w14:paraId="15CCFA50" w14:textId="77777777" w:rsidR="00067ED8" w:rsidRDefault="001C1D53" w:rsidP="00323290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Varasemalt on soolise võrdsuse ja võrdse kohtlemisega seonduvad teemad olnud Sotsiaalministeeriumi valitsemisala tegevusteks. </w:t>
      </w:r>
    </w:p>
    <w:p w14:paraId="2EF7E95C" w14:textId="73AB79C5" w:rsidR="006803B9" w:rsidRDefault="001C1D53" w:rsidP="00323290">
      <w:pPr>
        <w:jc w:val="both"/>
        <w:rPr>
          <w:szCs w:val="24"/>
          <w:shd w:val="clear" w:color="auto" w:fill="FFFFFF"/>
        </w:rPr>
      </w:pPr>
      <w:r w:rsidRPr="001C1D53">
        <w:rPr>
          <w:szCs w:val="24"/>
          <w:shd w:val="clear" w:color="auto" w:fill="FFFFFF"/>
        </w:rPr>
        <w:t>Majandus- ja kommunikatsiooniministeeriumi valitsemisala</w:t>
      </w:r>
      <w:r>
        <w:rPr>
          <w:szCs w:val="24"/>
          <w:shd w:val="clear" w:color="auto" w:fill="FFFFFF"/>
        </w:rPr>
        <w:t xml:space="preserve"> on </w:t>
      </w:r>
      <w:r w:rsidR="0097266D">
        <w:rPr>
          <w:szCs w:val="24"/>
          <w:shd w:val="clear" w:color="auto" w:fill="FFFFFF"/>
        </w:rPr>
        <w:t>tavapäraselt</w:t>
      </w:r>
      <w:r>
        <w:rPr>
          <w:szCs w:val="24"/>
          <w:shd w:val="clear" w:color="auto" w:fill="FFFFFF"/>
        </w:rPr>
        <w:t xml:space="preserve"> tegelenud riigi majandust</w:t>
      </w:r>
      <w:r w:rsidR="006803B9">
        <w:rPr>
          <w:szCs w:val="24"/>
          <w:shd w:val="clear" w:color="auto" w:fill="FFFFFF"/>
        </w:rPr>
        <w:t>, liikuvust</w:t>
      </w:r>
      <w:r>
        <w:rPr>
          <w:szCs w:val="24"/>
          <w:shd w:val="clear" w:color="auto" w:fill="FFFFFF"/>
        </w:rPr>
        <w:t xml:space="preserve"> ning ettevõtlust puudutavate teemadega</w:t>
      </w:r>
      <w:r w:rsidR="006803B9">
        <w:rPr>
          <w:szCs w:val="24"/>
          <w:shd w:val="clear" w:color="auto" w:fill="FFFFFF"/>
        </w:rPr>
        <w:t xml:space="preserve">. Tänase valitsuse </w:t>
      </w:r>
      <w:r w:rsidR="0097266D">
        <w:rPr>
          <w:szCs w:val="24"/>
          <w:shd w:val="clear" w:color="auto" w:fill="FFFFFF"/>
        </w:rPr>
        <w:t>otsustega</w:t>
      </w:r>
      <w:r w:rsidR="006803B9">
        <w:rPr>
          <w:szCs w:val="24"/>
          <w:shd w:val="clear" w:color="auto" w:fill="FFFFFF"/>
        </w:rPr>
        <w:t xml:space="preserve"> ministeeriumide vahelise tegevuste jaotami</w:t>
      </w:r>
      <w:r w:rsidR="0097266D">
        <w:rPr>
          <w:szCs w:val="24"/>
          <w:shd w:val="clear" w:color="auto" w:fill="FFFFFF"/>
        </w:rPr>
        <w:t>sel</w:t>
      </w:r>
      <w:r w:rsidR="006803B9">
        <w:rPr>
          <w:szCs w:val="24"/>
          <w:shd w:val="clear" w:color="auto" w:fill="FFFFFF"/>
        </w:rPr>
        <w:t xml:space="preserve"> on ühiskonnal</w:t>
      </w:r>
      <w:r w:rsidR="0097266D">
        <w:rPr>
          <w:szCs w:val="24"/>
          <w:shd w:val="clear" w:color="auto" w:fill="FFFFFF"/>
        </w:rPr>
        <w:t>e</w:t>
      </w:r>
      <w:r w:rsidR="006803B9">
        <w:rPr>
          <w:szCs w:val="24"/>
          <w:shd w:val="clear" w:color="auto" w:fill="FFFFFF"/>
        </w:rPr>
        <w:t xml:space="preserve"> </w:t>
      </w:r>
      <w:r w:rsidR="0097266D">
        <w:rPr>
          <w:szCs w:val="24"/>
          <w:shd w:val="clear" w:color="auto" w:fill="FFFFFF"/>
        </w:rPr>
        <w:t>jäänud</w:t>
      </w:r>
      <w:r w:rsidR="006803B9">
        <w:rPr>
          <w:szCs w:val="24"/>
          <w:shd w:val="clear" w:color="auto" w:fill="FFFFFF"/>
        </w:rPr>
        <w:t xml:space="preserve"> hägune arusaam, mille alusel vastutusvaldkonnad jagati.</w:t>
      </w:r>
    </w:p>
    <w:p w14:paraId="2FCBF55C" w14:textId="77777777" w:rsidR="00E028C1" w:rsidRPr="00E87A74" w:rsidRDefault="00E028C1" w:rsidP="00323290">
      <w:pPr>
        <w:jc w:val="both"/>
        <w:rPr>
          <w:szCs w:val="24"/>
          <w:shd w:val="clear" w:color="auto" w:fill="FFFFFF"/>
        </w:rPr>
      </w:pPr>
    </w:p>
    <w:p w14:paraId="3472BFA5" w14:textId="7F3D2D66" w:rsidR="00990B21" w:rsidRPr="005910FF" w:rsidRDefault="00E87A74" w:rsidP="00323290">
      <w:pPr>
        <w:jc w:val="both"/>
        <w:rPr>
          <w:szCs w:val="24"/>
        </w:rPr>
      </w:pPr>
      <w:r w:rsidRPr="00E87A74">
        <w:rPr>
          <w:szCs w:val="24"/>
        </w:rPr>
        <w:t>S</w:t>
      </w:r>
      <w:r w:rsidR="0025003D" w:rsidRPr="00E87A74">
        <w:rPr>
          <w:szCs w:val="24"/>
        </w:rPr>
        <w:t>eoses eeltooduga ja tuginedes</w:t>
      </w:r>
      <w:r w:rsidR="002A6B4C">
        <w:rPr>
          <w:szCs w:val="24"/>
        </w:rPr>
        <w:t xml:space="preserve"> </w:t>
      </w:r>
      <w:r w:rsidR="0025003D" w:rsidRPr="00E87A74">
        <w:rPr>
          <w:szCs w:val="24"/>
        </w:rPr>
        <w:t xml:space="preserve">Riigikogu kodu- ja töökorra </w:t>
      </w:r>
      <w:r w:rsidR="0025003D" w:rsidRPr="005910FF">
        <w:rPr>
          <w:szCs w:val="24"/>
        </w:rPr>
        <w:t>seaduse paragrahvile 1</w:t>
      </w:r>
      <w:r w:rsidRPr="005910FF">
        <w:rPr>
          <w:szCs w:val="24"/>
        </w:rPr>
        <w:t>47</w:t>
      </w:r>
      <w:r w:rsidR="0025003D" w:rsidRPr="005910FF">
        <w:rPr>
          <w:szCs w:val="24"/>
        </w:rPr>
        <w:t xml:space="preserve">  palu</w:t>
      </w:r>
      <w:r w:rsidR="00FB4B75">
        <w:rPr>
          <w:szCs w:val="24"/>
        </w:rPr>
        <w:t>n</w:t>
      </w:r>
      <w:r w:rsidR="0025003D" w:rsidRPr="005910FF">
        <w:rPr>
          <w:szCs w:val="24"/>
        </w:rPr>
        <w:t xml:space="preserve"> </w:t>
      </w:r>
      <w:r w:rsidRPr="005910FF">
        <w:rPr>
          <w:szCs w:val="24"/>
        </w:rPr>
        <w:t>Teil</w:t>
      </w:r>
      <w:r w:rsidR="0025003D" w:rsidRPr="005910FF">
        <w:rPr>
          <w:szCs w:val="24"/>
        </w:rPr>
        <w:t xml:space="preserve"> vastata järgmistele küsimustele:</w:t>
      </w:r>
    </w:p>
    <w:p w14:paraId="726AA091" w14:textId="77777777" w:rsidR="00990B21" w:rsidRPr="005910FF" w:rsidRDefault="00990B21" w:rsidP="00323290">
      <w:pPr>
        <w:jc w:val="both"/>
        <w:rPr>
          <w:szCs w:val="24"/>
        </w:rPr>
      </w:pPr>
    </w:p>
    <w:p w14:paraId="6AA68D21" w14:textId="1DD150C1" w:rsidR="00E87A74" w:rsidRPr="005910FF" w:rsidRDefault="00E87A74" w:rsidP="00C43574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r w:rsidRPr="005910FF">
        <w:rPr>
          <w:szCs w:val="24"/>
        </w:rPr>
        <w:t>Millis</w:t>
      </w:r>
      <w:r w:rsidR="00496963">
        <w:rPr>
          <w:szCs w:val="24"/>
        </w:rPr>
        <w:t xml:space="preserve">tele argumentidele tuginedes pidas </w:t>
      </w:r>
      <w:bookmarkStart w:id="3" w:name="_Hlk182916082"/>
      <w:r w:rsidR="00496963" w:rsidRPr="00496963">
        <w:rPr>
          <w:szCs w:val="24"/>
        </w:rPr>
        <w:t>Majandus- ja kommunikatsiooniministeerium</w:t>
      </w:r>
      <w:r w:rsidR="00496963">
        <w:rPr>
          <w:szCs w:val="24"/>
        </w:rPr>
        <w:t xml:space="preserve"> </w:t>
      </w:r>
      <w:bookmarkEnd w:id="3"/>
      <w:r w:rsidR="00496963">
        <w:rPr>
          <w:szCs w:val="24"/>
        </w:rPr>
        <w:t xml:space="preserve">vajalikuks </w:t>
      </w:r>
      <w:bookmarkStart w:id="4" w:name="_Hlk182915236"/>
      <w:r w:rsidR="00496963" w:rsidRPr="00496963">
        <w:rPr>
          <w:szCs w:val="24"/>
        </w:rPr>
        <w:t>„Soolise võrdsuse ja võrdse kohtlemise programm</w:t>
      </w:r>
      <w:bookmarkEnd w:id="4"/>
      <w:r w:rsidR="00FB4B75">
        <w:rPr>
          <w:szCs w:val="24"/>
        </w:rPr>
        <w:t>“</w:t>
      </w:r>
      <w:r w:rsidR="00496963">
        <w:rPr>
          <w:szCs w:val="24"/>
        </w:rPr>
        <w:t xml:space="preserve"> oma valitsemisala tegevuste alla tuua</w:t>
      </w:r>
      <w:r w:rsidRPr="005910FF">
        <w:rPr>
          <w:szCs w:val="24"/>
        </w:rPr>
        <w:t>?</w:t>
      </w:r>
    </w:p>
    <w:p w14:paraId="7A268412" w14:textId="77777777" w:rsidR="00E87A74" w:rsidRPr="005910FF" w:rsidRDefault="00E87A74" w:rsidP="00E87A74">
      <w:pPr>
        <w:pStyle w:val="Loendilik"/>
        <w:spacing w:after="0"/>
        <w:ind w:left="425"/>
        <w:jc w:val="both"/>
        <w:rPr>
          <w:szCs w:val="24"/>
        </w:rPr>
      </w:pPr>
    </w:p>
    <w:p w14:paraId="646F4D1C" w14:textId="5D406F59" w:rsidR="00651886" w:rsidRPr="005910FF" w:rsidRDefault="00E87A74" w:rsidP="00651886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r w:rsidRPr="005910FF">
        <w:rPr>
          <w:szCs w:val="24"/>
        </w:rPr>
        <w:t xml:space="preserve">Kas </w:t>
      </w:r>
      <w:r w:rsidR="00651886" w:rsidRPr="005910FF">
        <w:rPr>
          <w:szCs w:val="24"/>
        </w:rPr>
        <w:t xml:space="preserve">eelnevalt </w:t>
      </w:r>
      <w:r w:rsidR="001F1D51">
        <w:rPr>
          <w:szCs w:val="24"/>
        </w:rPr>
        <w:t xml:space="preserve">on </w:t>
      </w:r>
      <w:r w:rsidR="00651886" w:rsidRPr="005910FF">
        <w:rPr>
          <w:szCs w:val="24"/>
        </w:rPr>
        <w:t>k</w:t>
      </w:r>
      <w:r w:rsidRPr="005910FF">
        <w:rPr>
          <w:szCs w:val="24"/>
        </w:rPr>
        <w:t>oostat</w:t>
      </w:r>
      <w:r w:rsidR="001F1D51">
        <w:rPr>
          <w:szCs w:val="24"/>
        </w:rPr>
        <w:t>ud</w:t>
      </w:r>
      <w:r w:rsidRPr="005910FF">
        <w:rPr>
          <w:szCs w:val="24"/>
        </w:rPr>
        <w:t xml:space="preserve"> </w:t>
      </w:r>
      <w:r w:rsidR="00496963">
        <w:rPr>
          <w:szCs w:val="24"/>
        </w:rPr>
        <w:t xml:space="preserve">ka </w:t>
      </w:r>
      <w:r w:rsidRPr="005910FF">
        <w:rPr>
          <w:szCs w:val="24"/>
        </w:rPr>
        <w:t>mõjuanalüüs</w:t>
      </w:r>
      <w:r w:rsidR="00496963">
        <w:rPr>
          <w:szCs w:val="24"/>
        </w:rPr>
        <w:t xml:space="preserve">, millist positiivset mõju </w:t>
      </w:r>
      <w:r w:rsidR="00496963" w:rsidRPr="00496963">
        <w:rPr>
          <w:szCs w:val="24"/>
        </w:rPr>
        <w:t>„Soolise võrdsuse ja võrdse kohtlemise programm</w:t>
      </w:r>
      <w:r w:rsidR="00496963">
        <w:rPr>
          <w:szCs w:val="24"/>
        </w:rPr>
        <w:t xml:space="preserve"> </w:t>
      </w:r>
      <w:r w:rsidR="00462851">
        <w:rPr>
          <w:szCs w:val="24"/>
        </w:rPr>
        <w:t xml:space="preserve">riigi </w:t>
      </w:r>
      <w:r w:rsidR="00496963">
        <w:rPr>
          <w:szCs w:val="24"/>
        </w:rPr>
        <w:t>majanduse elavdamisele</w:t>
      </w:r>
      <w:r w:rsidR="00CF0A0D">
        <w:rPr>
          <w:szCs w:val="24"/>
        </w:rPr>
        <w:t xml:space="preserve"> </w:t>
      </w:r>
      <w:r w:rsidR="00462851">
        <w:rPr>
          <w:szCs w:val="24"/>
        </w:rPr>
        <w:t>toob</w:t>
      </w:r>
      <w:r w:rsidRPr="005910FF">
        <w:rPr>
          <w:szCs w:val="24"/>
        </w:rPr>
        <w:t xml:space="preserve">? </w:t>
      </w:r>
      <w:r w:rsidRPr="005910FF">
        <w:rPr>
          <w:i/>
          <w:iCs/>
          <w:szCs w:val="24"/>
        </w:rPr>
        <w:t>Mõjuanalüüsi olemasolu korral, palun saata see antud pöördumise esitaja</w:t>
      </w:r>
      <w:r w:rsidR="00496963">
        <w:rPr>
          <w:i/>
          <w:iCs/>
          <w:szCs w:val="24"/>
        </w:rPr>
        <w:t>le</w:t>
      </w:r>
      <w:r w:rsidRPr="005910FF">
        <w:rPr>
          <w:i/>
          <w:iCs/>
          <w:szCs w:val="24"/>
        </w:rPr>
        <w:t>.</w:t>
      </w:r>
    </w:p>
    <w:p w14:paraId="7E2B0A77" w14:textId="77777777" w:rsidR="00261E6C" w:rsidRPr="005910FF" w:rsidRDefault="00261E6C" w:rsidP="00261E6C">
      <w:pPr>
        <w:pStyle w:val="Loendilik"/>
        <w:rPr>
          <w:szCs w:val="24"/>
        </w:rPr>
      </w:pPr>
    </w:p>
    <w:p w14:paraId="7AA395ED" w14:textId="371161F5" w:rsidR="00651886" w:rsidRPr="005910FF" w:rsidRDefault="00E87A74" w:rsidP="00261E6C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bookmarkStart w:id="5" w:name="_Hlk182915837"/>
      <w:r w:rsidRPr="005910FF">
        <w:rPr>
          <w:szCs w:val="24"/>
        </w:rPr>
        <w:t>K</w:t>
      </w:r>
      <w:r w:rsidR="00865F66">
        <w:rPr>
          <w:szCs w:val="24"/>
        </w:rPr>
        <w:t>uidas hindate, kas 2025 aasta eelarves „Soolise võrdsuse ja vähemuste võrdsete võimaluste edendamiseks</w:t>
      </w:r>
      <w:r w:rsidR="005E20F2">
        <w:rPr>
          <w:szCs w:val="24"/>
        </w:rPr>
        <w:t>“</w:t>
      </w:r>
      <w:r w:rsidR="00865F66">
        <w:rPr>
          <w:szCs w:val="24"/>
        </w:rPr>
        <w:t xml:space="preserve"> ettenähtud 2 366 000 eurot on parim võimalik viis nende rahaliste vahendite kasutamiseks riigi majandussektori arendamiseks </w:t>
      </w:r>
      <w:r w:rsidR="00D97F91" w:rsidRPr="005910FF">
        <w:rPr>
          <w:szCs w:val="24"/>
        </w:rPr>
        <w:t>?</w:t>
      </w:r>
    </w:p>
    <w:bookmarkEnd w:id="5"/>
    <w:p w14:paraId="6B1BAA52" w14:textId="77777777" w:rsidR="00D97F91" w:rsidRPr="005910FF" w:rsidRDefault="00D97F91" w:rsidP="00D97F91">
      <w:pPr>
        <w:pStyle w:val="Loendilik"/>
        <w:rPr>
          <w:szCs w:val="24"/>
        </w:rPr>
      </w:pPr>
    </w:p>
    <w:p w14:paraId="6D59874E" w14:textId="421E102F" w:rsidR="002A6B4C" w:rsidRPr="005910FF" w:rsidRDefault="005E20F2" w:rsidP="002A6B4C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r>
        <w:rPr>
          <w:szCs w:val="24"/>
        </w:rPr>
        <w:lastRenderedPageBreak/>
        <w:t xml:space="preserve">Tooge palun välja konkreetsed tegevused ja ootused </w:t>
      </w:r>
      <w:r w:rsidR="005929BD">
        <w:rPr>
          <w:szCs w:val="24"/>
        </w:rPr>
        <w:t>„S</w:t>
      </w:r>
      <w:r>
        <w:rPr>
          <w:szCs w:val="24"/>
        </w:rPr>
        <w:t>oolise võrdõiguslikkuse ja võrdse kohtlemise voliniku</w:t>
      </w:r>
      <w:r w:rsidR="005929BD">
        <w:rPr>
          <w:szCs w:val="24"/>
        </w:rPr>
        <w:t>“</w:t>
      </w:r>
      <w:r>
        <w:rPr>
          <w:szCs w:val="24"/>
        </w:rPr>
        <w:t xml:space="preserve"> ametikohale. Millised on mõõdikud antud ametikoha tulemuslikkuse hindamiseks</w:t>
      </w:r>
      <w:r w:rsidR="002752C6">
        <w:rPr>
          <w:szCs w:val="24"/>
        </w:rPr>
        <w:t xml:space="preserve"> ning puutumus majandusega</w:t>
      </w:r>
      <w:r>
        <w:rPr>
          <w:szCs w:val="24"/>
        </w:rPr>
        <w:t>?</w:t>
      </w:r>
    </w:p>
    <w:p w14:paraId="6D2A1C7C" w14:textId="77777777" w:rsidR="001B6657" w:rsidRPr="005910FF" w:rsidRDefault="001B6657" w:rsidP="001B6657">
      <w:pPr>
        <w:pStyle w:val="Loendilik"/>
        <w:rPr>
          <w:szCs w:val="24"/>
        </w:rPr>
      </w:pPr>
    </w:p>
    <w:p w14:paraId="259AA80D" w14:textId="5036B6F9" w:rsidR="005E20F2" w:rsidRPr="005E20F2" w:rsidRDefault="005E20F2" w:rsidP="005E20F2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r w:rsidRPr="005E20F2">
        <w:rPr>
          <w:color w:val="202020"/>
          <w:szCs w:val="24"/>
          <w:shd w:val="clear" w:color="auto" w:fill="FFFFFF"/>
        </w:rPr>
        <w:t>Kuidas hindate, kas 2025 aasta eelarves „</w:t>
      </w:r>
      <w:r>
        <w:rPr>
          <w:color w:val="202020"/>
          <w:szCs w:val="24"/>
          <w:shd w:val="clear" w:color="auto" w:fill="FFFFFF"/>
        </w:rPr>
        <w:t>S</w:t>
      </w:r>
      <w:r w:rsidRPr="005E20F2">
        <w:rPr>
          <w:color w:val="202020"/>
          <w:szCs w:val="24"/>
          <w:shd w:val="clear" w:color="auto" w:fill="FFFFFF"/>
        </w:rPr>
        <w:t>oolise võrdõiguslikkuse ja võrdse kohtlemise voliniku“</w:t>
      </w:r>
      <w:r>
        <w:rPr>
          <w:color w:val="202020"/>
          <w:szCs w:val="24"/>
          <w:shd w:val="clear" w:color="auto" w:fill="FFFFFF"/>
        </w:rPr>
        <w:t xml:space="preserve"> ametikohale</w:t>
      </w:r>
      <w:r w:rsidRPr="005E20F2">
        <w:rPr>
          <w:color w:val="202020"/>
          <w:szCs w:val="24"/>
          <w:shd w:val="clear" w:color="auto" w:fill="FFFFFF"/>
        </w:rPr>
        <w:t xml:space="preserve"> </w:t>
      </w:r>
      <w:r>
        <w:rPr>
          <w:color w:val="202020"/>
          <w:szCs w:val="24"/>
          <w:shd w:val="clear" w:color="auto" w:fill="FFFFFF"/>
        </w:rPr>
        <w:t>kulutatav</w:t>
      </w:r>
      <w:r w:rsidRPr="005E20F2">
        <w:rPr>
          <w:color w:val="202020"/>
          <w:szCs w:val="24"/>
          <w:shd w:val="clear" w:color="auto" w:fill="FFFFFF"/>
        </w:rPr>
        <w:t xml:space="preserve"> </w:t>
      </w:r>
      <w:r>
        <w:rPr>
          <w:color w:val="202020"/>
          <w:szCs w:val="24"/>
          <w:shd w:val="clear" w:color="auto" w:fill="FFFFFF"/>
        </w:rPr>
        <w:t>527</w:t>
      </w:r>
      <w:r w:rsidRPr="005E20F2">
        <w:rPr>
          <w:color w:val="202020"/>
          <w:szCs w:val="24"/>
          <w:shd w:val="clear" w:color="auto" w:fill="FFFFFF"/>
        </w:rPr>
        <w:t xml:space="preserve"> 000 eurot on parim võimalik</w:t>
      </w:r>
      <w:r>
        <w:rPr>
          <w:color w:val="202020"/>
          <w:szCs w:val="24"/>
          <w:shd w:val="clear" w:color="auto" w:fill="FFFFFF"/>
        </w:rPr>
        <w:t xml:space="preserve"> viis </w:t>
      </w:r>
      <w:r w:rsidR="005173E9">
        <w:rPr>
          <w:color w:val="202020"/>
          <w:szCs w:val="24"/>
          <w:shd w:val="clear" w:color="auto" w:fill="FFFFFF"/>
        </w:rPr>
        <w:t xml:space="preserve">nende rahaliste vahenditega </w:t>
      </w:r>
      <w:r>
        <w:rPr>
          <w:color w:val="202020"/>
          <w:szCs w:val="24"/>
          <w:shd w:val="clear" w:color="auto" w:fill="FFFFFF"/>
        </w:rPr>
        <w:t>ettevõtlust</w:t>
      </w:r>
      <w:r w:rsidR="005173E9">
        <w:rPr>
          <w:color w:val="202020"/>
          <w:szCs w:val="24"/>
          <w:shd w:val="clear" w:color="auto" w:fill="FFFFFF"/>
        </w:rPr>
        <w:t xml:space="preserve"> </w:t>
      </w:r>
      <w:r>
        <w:rPr>
          <w:color w:val="202020"/>
          <w:szCs w:val="24"/>
          <w:shd w:val="clear" w:color="auto" w:fill="FFFFFF"/>
        </w:rPr>
        <w:t>turgutada?</w:t>
      </w:r>
    </w:p>
    <w:p w14:paraId="63CE0A86" w14:textId="77777777" w:rsidR="005E20F2" w:rsidRPr="005E20F2" w:rsidRDefault="005E20F2" w:rsidP="005E20F2">
      <w:pPr>
        <w:pStyle w:val="Loendilik"/>
        <w:rPr>
          <w:szCs w:val="24"/>
        </w:rPr>
      </w:pPr>
    </w:p>
    <w:p w14:paraId="440DE319" w14:textId="2A88C1F7" w:rsidR="005E20F2" w:rsidRPr="005E20F2" w:rsidRDefault="005E20F2" w:rsidP="005E20F2">
      <w:pPr>
        <w:pStyle w:val="Loendilik"/>
        <w:numPr>
          <w:ilvl w:val="0"/>
          <w:numId w:val="11"/>
        </w:numPr>
        <w:spacing w:after="0"/>
        <w:ind w:left="425" w:hanging="357"/>
        <w:jc w:val="both"/>
        <w:rPr>
          <w:szCs w:val="24"/>
        </w:rPr>
      </w:pPr>
      <w:r>
        <w:rPr>
          <w:szCs w:val="24"/>
        </w:rPr>
        <w:t xml:space="preserve">Kas </w:t>
      </w:r>
      <w:r w:rsidRPr="005E20F2">
        <w:rPr>
          <w:szCs w:val="24"/>
        </w:rPr>
        <w:t>Majandus- ja kommunikatsiooniministeerium</w:t>
      </w:r>
      <w:r>
        <w:rPr>
          <w:szCs w:val="24"/>
        </w:rPr>
        <w:t xml:space="preserve"> on analüüsinud või plaanimas veel Sotsiaalministeeriumi või mõne teise </w:t>
      </w:r>
      <w:r w:rsidR="00886CD9">
        <w:rPr>
          <w:szCs w:val="24"/>
        </w:rPr>
        <w:t xml:space="preserve">ministeeriumi </w:t>
      </w:r>
      <w:r>
        <w:rPr>
          <w:szCs w:val="24"/>
        </w:rPr>
        <w:t xml:space="preserve">valitsemisala tegevuste ülevõtmist oma valitsemisalasse, kas sellekohaseid ettepanekuid on juba tehtud? </w:t>
      </w:r>
    </w:p>
    <w:p w14:paraId="03859F34" w14:textId="77777777" w:rsidR="00323290" w:rsidRDefault="00323290" w:rsidP="005428AB">
      <w:pPr>
        <w:jc w:val="both"/>
        <w:rPr>
          <w:szCs w:val="24"/>
        </w:rPr>
      </w:pPr>
    </w:p>
    <w:p w14:paraId="5A869AC4" w14:textId="77777777" w:rsidR="00261E6C" w:rsidRDefault="00261E6C" w:rsidP="005428AB">
      <w:pPr>
        <w:jc w:val="both"/>
        <w:rPr>
          <w:szCs w:val="24"/>
        </w:rPr>
      </w:pPr>
    </w:p>
    <w:p w14:paraId="16F439E7" w14:textId="77777777" w:rsidR="00261E6C" w:rsidRPr="00E87A74" w:rsidRDefault="00261E6C" w:rsidP="005428AB">
      <w:pPr>
        <w:jc w:val="both"/>
        <w:rPr>
          <w:szCs w:val="24"/>
        </w:rPr>
      </w:pPr>
    </w:p>
    <w:p w14:paraId="383937C7" w14:textId="77777777" w:rsidR="00323290" w:rsidRPr="00E87A74" w:rsidRDefault="00323290" w:rsidP="00323290">
      <w:pPr>
        <w:jc w:val="both"/>
        <w:rPr>
          <w:szCs w:val="24"/>
        </w:rPr>
      </w:pPr>
      <w:r w:rsidRPr="00E87A74">
        <w:rPr>
          <w:szCs w:val="24"/>
        </w:rPr>
        <w:t>Lugupidamisega</w:t>
      </w:r>
    </w:p>
    <w:p w14:paraId="1643553B" w14:textId="3B1C3F87" w:rsidR="000069F0" w:rsidRPr="00E87A74" w:rsidRDefault="000069F0" w:rsidP="000069F0">
      <w:pPr>
        <w:jc w:val="both"/>
        <w:rPr>
          <w:szCs w:val="24"/>
        </w:rPr>
      </w:pPr>
      <w:r w:rsidRPr="00E87A74">
        <w:rPr>
          <w:szCs w:val="24"/>
        </w:rPr>
        <w:t>Riigikogu lii</w:t>
      </w:r>
      <w:r w:rsidR="007270D5">
        <w:rPr>
          <w:szCs w:val="24"/>
        </w:rPr>
        <w:t>ge</w:t>
      </w:r>
    </w:p>
    <w:p w14:paraId="061D9561" w14:textId="6E51CEE0" w:rsidR="00323290" w:rsidRDefault="00323290" w:rsidP="00323290">
      <w:pPr>
        <w:jc w:val="both"/>
        <w:rPr>
          <w:szCs w:val="24"/>
        </w:rPr>
      </w:pPr>
    </w:p>
    <w:p w14:paraId="5F4409CB" w14:textId="77777777" w:rsidR="000069F0" w:rsidRPr="00E87A74" w:rsidRDefault="000069F0" w:rsidP="00323290">
      <w:pPr>
        <w:jc w:val="both"/>
        <w:rPr>
          <w:szCs w:val="24"/>
        </w:rPr>
      </w:pPr>
    </w:p>
    <w:p w14:paraId="2EDF299B" w14:textId="77777777" w:rsidR="005428AB" w:rsidRPr="00E87A74" w:rsidRDefault="005428AB" w:rsidP="00323290">
      <w:pPr>
        <w:jc w:val="both"/>
        <w:rPr>
          <w:szCs w:val="24"/>
        </w:rPr>
      </w:pPr>
    </w:p>
    <w:p w14:paraId="16AA4C46" w14:textId="77777777" w:rsidR="00E5756D" w:rsidRDefault="00906090" w:rsidP="00323290">
      <w:pPr>
        <w:jc w:val="both"/>
        <w:rPr>
          <w:szCs w:val="24"/>
        </w:rPr>
      </w:pPr>
      <w:r>
        <w:rPr>
          <w:szCs w:val="24"/>
        </w:rPr>
        <w:t>Rene Kokk</w:t>
      </w:r>
    </w:p>
    <w:p w14:paraId="537A663A" w14:textId="1EEA1EBF" w:rsidR="00AE6206" w:rsidRPr="00E87A74" w:rsidRDefault="00906090" w:rsidP="00323290">
      <w:pPr>
        <w:jc w:val="both"/>
        <w:rPr>
          <w:szCs w:val="24"/>
        </w:rPr>
      </w:pPr>
      <w:r>
        <w:rPr>
          <w:szCs w:val="24"/>
        </w:rPr>
        <w:t>rene.kokk@riigikogu.ee</w:t>
      </w:r>
    </w:p>
    <w:p w14:paraId="4780B307" w14:textId="4F3F07DE" w:rsidR="000069F0" w:rsidRPr="00E87A74" w:rsidRDefault="000069F0" w:rsidP="000069F0">
      <w:pPr>
        <w:jc w:val="both"/>
        <w:rPr>
          <w:szCs w:val="24"/>
        </w:rPr>
      </w:pPr>
      <w:r w:rsidRPr="00E87A74">
        <w:rPr>
          <w:szCs w:val="24"/>
        </w:rPr>
        <w:t>/allkirjastatud digitaalselt/</w:t>
      </w:r>
    </w:p>
    <w:p w14:paraId="515CB62E" w14:textId="2F60E2E5" w:rsidR="000069F0" w:rsidRDefault="000069F0" w:rsidP="00DD2E29">
      <w:pPr>
        <w:jc w:val="both"/>
        <w:rPr>
          <w:szCs w:val="24"/>
        </w:rPr>
      </w:pPr>
    </w:p>
    <w:p w14:paraId="36FB4893" w14:textId="77777777" w:rsidR="00007973" w:rsidRDefault="00007973" w:rsidP="00DD2E29">
      <w:pPr>
        <w:jc w:val="both"/>
        <w:rPr>
          <w:szCs w:val="24"/>
        </w:rPr>
      </w:pPr>
    </w:p>
    <w:p w14:paraId="4A7456AA" w14:textId="77777777" w:rsidR="00007973" w:rsidRDefault="00007973" w:rsidP="00DD2E29">
      <w:pPr>
        <w:jc w:val="both"/>
        <w:rPr>
          <w:szCs w:val="24"/>
        </w:rPr>
      </w:pPr>
    </w:p>
    <w:p w14:paraId="30A96E0C" w14:textId="483F0754" w:rsidR="00007973" w:rsidRPr="001E1CBE" w:rsidRDefault="00007973" w:rsidP="00007973">
      <w:pPr>
        <w:spacing w:after="0"/>
        <w:jc w:val="both"/>
        <w:rPr>
          <w:i/>
          <w:shd w:val="clear" w:color="auto" w:fill="FFFFFF"/>
        </w:rPr>
      </w:pPr>
      <w:r w:rsidRPr="001E1CBE">
        <w:rPr>
          <w:i/>
          <w:shd w:val="clear" w:color="auto" w:fill="FFFFFF"/>
        </w:rPr>
        <w:t>Vastavalt RK</w:t>
      </w:r>
      <w:r>
        <w:rPr>
          <w:i/>
          <w:shd w:val="clear" w:color="auto" w:fill="FFFFFF"/>
        </w:rPr>
        <w:t>KTS</w:t>
      </w:r>
      <w:r w:rsidRPr="001E1CBE">
        <w:rPr>
          <w:i/>
          <w:shd w:val="clear" w:color="auto" w:fill="FFFFFF"/>
        </w:rPr>
        <w:t xml:space="preserve"> § </w:t>
      </w:r>
      <w:r>
        <w:rPr>
          <w:i/>
          <w:shd w:val="clear" w:color="auto" w:fill="FFFFFF"/>
        </w:rPr>
        <w:t>148</w:t>
      </w:r>
      <w:r w:rsidRPr="001E1CBE">
        <w:rPr>
          <w:i/>
          <w:shd w:val="clear" w:color="auto" w:fill="FFFFFF"/>
        </w:rPr>
        <w:t xml:space="preserve"> lõikele 1 </w:t>
      </w:r>
      <w:r>
        <w:rPr>
          <w:i/>
          <w:shd w:val="clear" w:color="auto" w:fill="FFFFFF"/>
        </w:rPr>
        <w:t>vastab küsimuse adressaat küsimusele kirjalikult 10 tööpäeva jooksul selle edastamisest arvates.</w:t>
      </w:r>
    </w:p>
    <w:p w14:paraId="2951A21D" w14:textId="77777777" w:rsidR="00007973" w:rsidRPr="00E87A74" w:rsidRDefault="00007973" w:rsidP="00DD2E29">
      <w:pPr>
        <w:jc w:val="both"/>
        <w:rPr>
          <w:szCs w:val="24"/>
        </w:rPr>
      </w:pPr>
    </w:p>
    <w:sectPr w:rsidR="00007973" w:rsidRPr="00E87A74" w:rsidSect="00E3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4FEA" w14:textId="77777777" w:rsidR="00227BE8" w:rsidRDefault="00227BE8" w:rsidP="00561B25">
      <w:pPr>
        <w:spacing w:after="0"/>
      </w:pPr>
      <w:r>
        <w:separator/>
      </w:r>
    </w:p>
  </w:endnote>
  <w:endnote w:type="continuationSeparator" w:id="0">
    <w:p w14:paraId="30712DD8" w14:textId="77777777" w:rsidR="00227BE8" w:rsidRDefault="00227BE8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BC6E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6891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4BB0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0FBA80F" wp14:editId="416B257C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D242" w14:textId="77777777" w:rsidR="00227BE8" w:rsidRDefault="00227BE8" w:rsidP="00561B25">
      <w:pPr>
        <w:spacing w:after="0"/>
      </w:pPr>
      <w:r>
        <w:separator/>
      </w:r>
    </w:p>
  </w:footnote>
  <w:footnote w:type="continuationSeparator" w:id="0">
    <w:p w14:paraId="182A3FAC" w14:textId="77777777" w:rsidR="00227BE8" w:rsidRDefault="00227BE8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6A84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F4A0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3EE575F1" wp14:editId="03EA877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057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B4302" wp14:editId="632683B5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9DE50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B4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4689DE50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1A60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797AABE" wp14:editId="707E1BC1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4F25"/>
    <w:multiLevelType w:val="hybridMultilevel"/>
    <w:tmpl w:val="1E5C1B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A5C"/>
    <w:multiLevelType w:val="hybridMultilevel"/>
    <w:tmpl w:val="A4DE6B2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5E13921"/>
    <w:multiLevelType w:val="hybridMultilevel"/>
    <w:tmpl w:val="A914E66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C6635"/>
    <w:multiLevelType w:val="hybridMultilevel"/>
    <w:tmpl w:val="C2E0C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3566"/>
    <w:multiLevelType w:val="hybridMultilevel"/>
    <w:tmpl w:val="76BC7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67482">
    <w:abstractNumId w:val="0"/>
  </w:num>
  <w:num w:numId="2" w16cid:durableId="1758135201">
    <w:abstractNumId w:val="6"/>
  </w:num>
  <w:num w:numId="3" w16cid:durableId="184632305">
    <w:abstractNumId w:val="6"/>
  </w:num>
  <w:num w:numId="4" w16cid:durableId="577793512">
    <w:abstractNumId w:val="2"/>
  </w:num>
  <w:num w:numId="5" w16cid:durableId="858129116">
    <w:abstractNumId w:val="0"/>
  </w:num>
  <w:num w:numId="6" w16cid:durableId="1914851104">
    <w:abstractNumId w:val="2"/>
  </w:num>
  <w:num w:numId="7" w16cid:durableId="1507552944">
    <w:abstractNumId w:val="1"/>
  </w:num>
  <w:num w:numId="8" w16cid:durableId="200173973">
    <w:abstractNumId w:val="3"/>
  </w:num>
  <w:num w:numId="9" w16cid:durableId="412774700">
    <w:abstractNumId w:val="5"/>
  </w:num>
  <w:num w:numId="10" w16cid:durableId="309751558">
    <w:abstractNumId w:val="7"/>
  </w:num>
  <w:num w:numId="11" w16cid:durableId="1163471089">
    <w:abstractNumId w:val="4"/>
  </w:num>
  <w:num w:numId="12" w16cid:durableId="1261331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75"/>
    <w:rsid w:val="00000C21"/>
    <w:rsid w:val="000069F0"/>
    <w:rsid w:val="00007973"/>
    <w:rsid w:val="000417C9"/>
    <w:rsid w:val="000646DB"/>
    <w:rsid w:val="00067ED8"/>
    <w:rsid w:val="00097145"/>
    <w:rsid w:val="00113B7C"/>
    <w:rsid w:val="00134C60"/>
    <w:rsid w:val="00140C8A"/>
    <w:rsid w:val="001564D9"/>
    <w:rsid w:val="001A14BE"/>
    <w:rsid w:val="001A3E91"/>
    <w:rsid w:val="001B0EB3"/>
    <w:rsid w:val="001B6657"/>
    <w:rsid w:val="001C1D53"/>
    <w:rsid w:val="001D22E6"/>
    <w:rsid w:val="001F1D51"/>
    <w:rsid w:val="001F2A41"/>
    <w:rsid w:val="001F32A0"/>
    <w:rsid w:val="00221E65"/>
    <w:rsid w:val="00227BE8"/>
    <w:rsid w:val="00232357"/>
    <w:rsid w:val="00236180"/>
    <w:rsid w:val="00242EEE"/>
    <w:rsid w:val="0025003D"/>
    <w:rsid w:val="00261E6C"/>
    <w:rsid w:val="002752C6"/>
    <w:rsid w:val="00283708"/>
    <w:rsid w:val="002959F8"/>
    <w:rsid w:val="002A6B4C"/>
    <w:rsid w:val="002E7912"/>
    <w:rsid w:val="00312C7B"/>
    <w:rsid w:val="00323290"/>
    <w:rsid w:val="00326239"/>
    <w:rsid w:val="00326585"/>
    <w:rsid w:val="0033440E"/>
    <w:rsid w:val="0034388A"/>
    <w:rsid w:val="003849C9"/>
    <w:rsid w:val="0039327F"/>
    <w:rsid w:val="003B1EA4"/>
    <w:rsid w:val="003E237F"/>
    <w:rsid w:val="003E5585"/>
    <w:rsid w:val="003F6CF9"/>
    <w:rsid w:val="00452AD9"/>
    <w:rsid w:val="00462851"/>
    <w:rsid w:val="004648BF"/>
    <w:rsid w:val="00496963"/>
    <w:rsid w:val="004973BB"/>
    <w:rsid w:val="004A4AC7"/>
    <w:rsid w:val="004C1CF1"/>
    <w:rsid w:val="004C5A2C"/>
    <w:rsid w:val="00500311"/>
    <w:rsid w:val="005173E9"/>
    <w:rsid w:val="005428AB"/>
    <w:rsid w:val="00545394"/>
    <w:rsid w:val="00561B25"/>
    <w:rsid w:val="005910FF"/>
    <w:rsid w:val="005929BD"/>
    <w:rsid w:val="00596FE2"/>
    <w:rsid w:val="005A1232"/>
    <w:rsid w:val="005C38D0"/>
    <w:rsid w:val="005C5DE6"/>
    <w:rsid w:val="005E20F2"/>
    <w:rsid w:val="005E4001"/>
    <w:rsid w:val="00624233"/>
    <w:rsid w:val="00646FDC"/>
    <w:rsid w:val="00651886"/>
    <w:rsid w:val="00661D7F"/>
    <w:rsid w:val="00670587"/>
    <w:rsid w:val="006803B9"/>
    <w:rsid w:val="00680A04"/>
    <w:rsid w:val="006A283E"/>
    <w:rsid w:val="007037D5"/>
    <w:rsid w:val="007270D5"/>
    <w:rsid w:val="007319DD"/>
    <w:rsid w:val="007B6512"/>
    <w:rsid w:val="007D5D8C"/>
    <w:rsid w:val="007E05D8"/>
    <w:rsid w:val="007E6727"/>
    <w:rsid w:val="00821BCF"/>
    <w:rsid w:val="00830575"/>
    <w:rsid w:val="008330D8"/>
    <w:rsid w:val="0084251D"/>
    <w:rsid w:val="0086416A"/>
    <w:rsid w:val="00865F66"/>
    <w:rsid w:val="00882C8D"/>
    <w:rsid w:val="0088650D"/>
    <w:rsid w:val="00886CD9"/>
    <w:rsid w:val="008B546E"/>
    <w:rsid w:val="008D1CC6"/>
    <w:rsid w:val="008D1DE1"/>
    <w:rsid w:val="008E7754"/>
    <w:rsid w:val="008E7D4C"/>
    <w:rsid w:val="00906090"/>
    <w:rsid w:val="00943B9E"/>
    <w:rsid w:val="0097266D"/>
    <w:rsid w:val="00990B21"/>
    <w:rsid w:val="009938DD"/>
    <w:rsid w:val="009A6CF9"/>
    <w:rsid w:val="009E09B9"/>
    <w:rsid w:val="00A16A0B"/>
    <w:rsid w:val="00A86051"/>
    <w:rsid w:val="00A87478"/>
    <w:rsid w:val="00AA0995"/>
    <w:rsid w:val="00AB0B3A"/>
    <w:rsid w:val="00AB6E05"/>
    <w:rsid w:val="00AC68C2"/>
    <w:rsid w:val="00AD756C"/>
    <w:rsid w:val="00AE6206"/>
    <w:rsid w:val="00AF1112"/>
    <w:rsid w:val="00AF19EA"/>
    <w:rsid w:val="00B24431"/>
    <w:rsid w:val="00B70C37"/>
    <w:rsid w:val="00BB3105"/>
    <w:rsid w:val="00BC4672"/>
    <w:rsid w:val="00C43574"/>
    <w:rsid w:val="00C709C9"/>
    <w:rsid w:val="00C940E1"/>
    <w:rsid w:val="00CA777B"/>
    <w:rsid w:val="00CB2CCD"/>
    <w:rsid w:val="00CF0A0D"/>
    <w:rsid w:val="00D028F1"/>
    <w:rsid w:val="00D07D6C"/>
    <w:rsid w:val="00D25EF7"/>
    <w:rsid w:val="00D47437"/>
    <w:rsid w:val="00D5300F"/>
    <w:rsid w:val="00D673F2"/>
    <w:rsid w:val="00D97F91"/>
    <w:rsid w:val="00DC43D4"/>
    <w:rsid w:val="00DD2E29"/>
    <w:rsid w:val="00DE76BF"/>
    <w:rsid w:val="00DF69F1"/>
    <w:rsid w:val="00E028C1"/>
    <w:rsid w:val="00E032A5"/>
    <w:rsid w:val="00E11BD6"/>
    <w:rsid w:val="00E31627"/>
    <w:rsid w:val="00E323FE"/>
    <w:rsid w:val="00E53532"/>
    <w:rsid w:val="00E5756D"/>
    <w:rsid w:val="00E765D9"/>
    <w:rsid w:val="00E8200A"/>
    <w:rsid w:val="00E83A8C"/>
    <w:rsid w:val="00E85B2D"/>
    <w:rsid w:val="00E87A74"/>
    <w:rsid w:val="00EA1D2A"/>
    <w:rsid w:val="00ED4163"/>
    <w:rsid w:val="00EE1083"/>
    <w:rsid w:val="00EE74BE"/>
    <w:rsid w:val="00F12C21"/>
    <w:rsid w:val="00F71FF6"/>
    <w:rsid w:val="00F93AED"/>
    <w:rsid w:val="00FB4B75"/>
    <w:rsid w:val="00FD5E06"/>
    <w:rsid w:val="00FD7CEB"/>
    <w:rsid w:val="00FF2E0B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A6C159"/>
  <w15:docId w15:val="{5FB38424-21B0-4C10-804C-0FBC3158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customStyle="1" w:styleId="xmsonormal">
    <w:name w:val="x_msonormal"/>
    <w:basedOn w:val="Normaallaad"/>
    <w:rsid w:val="001564D9"/>
    <w:pPr>
      <w:spacing w:after="0"/>
    </w:pPr>
    <w:rPr>
      <w:rFonts w:ascii="Calibri" w:eastAsiaTheme="minorHAnsi" w:hAnsi="Calibri" w:cs="Calibri"/>
      <w:sz w:val="22"/>
      <w:szCs w:val="22"/>
      <w:lang w:eastAsia="et-EE"/>
    </w:rPr>
  </w:style>
  <w:style w:type="character" w:styleId="Rhutus">
    <w:name w:val="Emphasis"/>
    <w:basedOn w:val="Liguvaikefont"/>
    <w:uiPriority w:val="20"/>
    <w:qFormat/>
    <w:rsid w:val="00323290"/>
    <w:rPr>
      <w:i/>
      <w:iCs/>
    </w:rPr>
  </w:style>
  <w:style w:type="paragraph" w:styleId="Normaallaadveeb">
    <w:name w:val="Normal (Web)"/>
    <w:basedOn w:val="Normaallaad"/>
    <w:uiPriority w:val="99"/>
    <w:semiHidden/>
    <w:unhideWhenUsed/>
    <w:rsid w:val="002A6B4C"/>
    <w:pPr>
      <w:spacing w:before="100" w:beforeAutospacing="1" w:after="100" w:afterAutospacing="1"/>
    </w:pPr>
    <w:rPr>
      <w:rFonts w:eastAsia="Times New Roman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90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27834-FBEF-4D49-8B26-8FD7CDD3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101</TotalTime>
  <Pages>2</Pages>
  <Words>378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 Minka</dc:creator>
  <cp:lastModifiedBy>Rene Kokk</cp:lastModifiedBy>
  <cp:revision>19</cp:revision>
  <cp:lastPrinted>2023-10-25T15:52:00Z</cp:lastPrinted>
  <dcterms:created xsi:type="dcterms:W3CDTF">2024-11-19T10:41:00Z</dcterms:created>
  <dcterms:modified xsi:type="dcterms:W3CDTF">2024-11-20T13:08:00Z</dcterms:modified>
</cp:coreProperties>
</file>